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60A5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«УТВЕРЖДАЮ»      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государственного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автономного учреждения культуры    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«Республиканский центр татарской культуры»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И.З. Гайсин      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ПОЛОЖЕНИЕ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Республиканского  </w:t>
      </w:r>
      <w:r>
        <w:rPr>
          <w:rFonts w:ascii="Times New Roman" w:hAnsi="Times New Roman"/>
          <w:b w:val="1"/>
          <w:sz w:val="24"/>
        </w:rPr>
        <w:t xml:space="preserve"> заочного </w:t>
      </w:r>
      <w:r>
        <w:rPr>
          <w:rFonts w:ascii="Times New Roman" w:hAnsi="Times New Roman"/>
          <w:b w:val="1"/>
          <w:sz w:val="24"/>
        </w:rPr>
        <w:t xml:space="preserve">конкурса  рисунков «</w:t>
      </w:r>
      <w:r>
        <w:rPr>
          <w:rFonts w:ascii="Times New Roman" w:hAnsi="Times New Roman"/>
          <w:b w:val="1"/>
          <w:sz w:val="24"/>
        </w:rPr>
        <w:t>Шанлы еллар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(Доблестные года)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ОРГАНИЗАТОРЫ КОНКУРСА: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sz w:val="24"/>
        </w:rPr>
        <w:t>Министерство культуры, печати и по делам национальностей Республики Марий Эл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Государственное автономное учреждение культуры Республики Марий Эл 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«Республиканский центр татарской культуры»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ЦЕЛИ И ЗАДАЧИ КОНКУРСА:</w:t>
      </w:r>
    </w:p>
    <w:p>
      <w:pPr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возрождение, сохранение и популяризация </w:t>
      </w:r>
      <w:r>
        <w:rPr>
          <w:rFonts w:ascii="Times New Roman" w:hAnsi="Times New Roman"/>
          <w:sz w:val="24"/>
        </w:rPr>
        <w:t>патриот</w:t>
      </w:r>
      <w:r>
        <w:rPr>
          <w:rFonts w:ascii="Times New Roman" w:hAnsi="Times New Roman"/>
          <w:sz w:val="24"/>
        </w:rPr>
        <w:t>ич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ского</w:t>
      </w:r>
      <w:r>
        <w:rPr>
          <w:rFonts w:ascii="Times New Roman" w:hAnsi="Times New Roman"/>
          <w:sz w:val="24"/>
        </w:rPr>
        <w:t xml:space="preserve"> воспитания среди подрастаю</w:t>
      </w:r>
      <w:r>
        <w:rPr>
          <w:rFonts w:ascii="Times New Roman" w:hAnsi="Times New Roman"/>
          <w:sz w:val="24"/>
        </w:rPr>
        <w:t>щего поколения</w:t>
      </w:r>
      <w:r>
        <w:rPr>
          <w:rFonts w:ascii="Times New Roman" w:hAnsi="Times New Roman"/>
          <w:sz w:val="24"/>
        </w:rPr>
        <w:t>;</w:t>
      </w:r>
    </w:p>
    <w:p>
      <w:pPr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привлечение   </w:t>
      </w:r>
      <w:r>
        <w:rPr>
          <w:rFonts w:ascii="Times New Roman" w:hAnsi="Times New Roman"/>
          <w:sz w:val="24"/>
        </w:rPr>
        <w:t xml:space="preserve">к участию в конкурсе </w:t>
      </w:r>
      <w:r>
        <w:rPr>
          <w:rFonts w:ascii="Times New Roman" w:hAnsi="Times New Roman"/>
          <w:sz w:val="24"/>
        </w:rPr>
        <w:t xml:space="preserve"> представителей разных поколений и национальностей;</w:t>
      </w:r>
    </w:p>
    <w:p>
      <w:pPr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привлечение местного населения для участия в </w:t>
      </w:r>
      <w:r>
        <w:rPr>
          <w:rFonts w:ascii="Times New Roman" w:hAnsi="Times New Roman"/>
          <w:sz w:val="24"/>
        </w:rPr>
        <w:t>конкурсе</w:t>
      </w:r>
      <w:r>
        <w:rPr>
          <w:rFonts w:ascii="Times New Roman" w:hAnsi="Times New Roman"/>
          <w:sz w:val="24"/>
        </w:rPr>
        <w:t xml:space="preserve">; </w:t>
      </w:r>
    </w:p>
    <w:p>
      <w:pPr>
        <w:tabs>
          <w:tab w:val="left" w:pos="0" w:leader="none"/>
        </w:tabs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 повышение интереса </w:t>
      </w:r>
      <w:r>
        <w:rPr>
          <w:rFonts w:ascii="Times New Roman" w:hAnsi="Times New Roman"/>
          <w:sz w:val="24"/>
        </w:rPr>
        <w:t>подрастающего поколения</w:t>
      </w:r>
      <w:r>
        <w:rPr>
          <w:rFonts w:ascii="Times New Roman" w:hAnsi="Times New Roman"/>
          <w:sz w:val="24"/>
        </w:rPr>
        <w:t xml:space="preserve">  к </w:t>
      </w:r>
      <w:r>
        <w:rPr>
          <w:rFonts w:ascii="Times New Roman" w:hAnsi="Times New Roman"/>
          <w:sz w:val="24"/>
        </w:rPr>
        <w:t>истории св</w:t>
      </w:r>
      <w:r>
        <w:rPr>
          <w:rFonts w:ascii="Times New Roman" w:hAnsi="Times New Roman"/>
          <w:sz w:val="24"/>
        </w:rPr>
        <w:t>оей страны, героизму советского народа;</w:t>
      </w:r>
    </w:p>
    <w:p>
      <w:pPr>
        <w:spacing w:lineRule="auto" w:line="36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СРОКИ ПРОВЕДЕНИЯ:</w:t>
      </w:r>
    </w:p>
    <w:p>
      <w:pPr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Республиканский конкурс  рисунко</w:t>
      </w:r>
      <w:r>
        <w:rPr>
          <w:rFonts w:ascii="Times New Roman" w:hAnsi="Times New Roman"/>
          <w:sz w:val="24"/>
        </w:rPr>
        <w:t xml:space="preserve"> элект</w:t>
      </w:r>
      <w:r>
        <w:rPr>
          <w:rFonts w:ascii="Times New Roman" w:hAnsi="Times New Roman"/>
          <w:sz w:val="24"/>
        </w:rPr>
        <w:t>ронному адресу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tatcentr12@ yandex. ru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УСЛОВИЯ ПРОВЕДЕНИЯ:</w:t>
      </w:r>
    </w:p>
    <w:p>
      <w:pPr>
        <w:pStyle w:val="P3"/>
        <w:shd w:val="clear" w:fill="FFFFFF"/>
        <w:spacing w:lineRule="auto" w:line="360" w:before="0" w:after="0" w:beforeAutospacing="0" w:afterAutospacing="0"/>
        <w:rPr>
          <w:color w:val="000000"/>
        </w:rPr>
      </w:pPr>
      <w:r>
        <w:rPr>
          <w:color w:val="000000"/>
          <w:shd w:val="clear" w:fill="FFFFFF"/>
        </w:rPr>
        <w:t>К участию в конкурсе приглашаются обучающиеся образовательных учреждений города (общеобразовательных школ, учреждений дополнительного образования детей).</w:t>
      </w:r>
      <w:r>
        <w:rPr>
          <w:color w:val="000000"/>
        </w:rPr>
        <w:t xml:space="preserve"> </w:t>
      </w:r>
      <w:r>
        <w:rPr>
          <w:color w:val="000000"/>
        </w:rPr>
        <w:t>Участие людей других возрастных категорий приветствуется.</w:t>
      </w:r>
      <w:bookmarkStart w:id="0" w:name="_GoBack"/>
      <w:bookmarkEnd w:id="0"/>
    </w:p>
    <w:p>
      <w:pPr>
        <w:pStyle w:val="P3"/>
        <w:shd w:val="clear" w:fill="FFFFFF"/>
        <w:spacing w:lineRule="auto" w:line="360" w:before="0" w:after="0" w:beforeAutospacing="0" w:afterAutospacing="0"/>
        <w:rPr>
          <w:color w:val="000000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 конкурс принимаются </w:t>
      </w:r>
      <w:r>
        <w:rPr>
          <w:rFonts w:ascii="Times New Roman" w:hAnsi="Times New Roman"/>
          <w:sz w:val="24"/>
        </w:rPr>
        <w:t xml:space="preserve"> фото </w:t>
      </w:r>
      <w:r>
        <w:rPr>
          <w:rFonts w:ascii="Times New Roman" w:hAnsi="Times New Roman"/>
          <w:sz w:val="24"/>
        </w:rPr>
        <w:t>работ</w:t>
      </w:r>
      <w:r>
        <w:rPr>
          <w:rFonts w:ascii="Times New Roman" w:hAnsi="Times New Roman"/>
          <w:sz w:val="24"/>
        </w:rPr>
        <w:t>, выполненны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в любой живописной или графической технике выполненные гуашью, акварелью, фломастерами, пастелью, тушью и т.д. Участник должен предоставить на конкурс одну работу - сюжетный рисунок, связанный с </w:t>
      </w:r>
      <w:r>
        <w:rPr>
          <w:rFonts w:ascii="Times New Roman" w:hAnsi="Times New Roman"/>
          <w:sz w:val="24"/>
        </w:rPr>
        <w:t xml:space="preserve"> Великой От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чественной войной</w:t>
      </w:r>
      <w:r>
        <w:rPr>
          <w:rFonts w:ascii="Times New Roman" w:hAnsi="Times New Roman"/>
          <w:sz w:val="24"/>
        </w:rPr>
        <w:t xml:space="preserve">.    На </w:t>
      </w:r>
      <w:r>
        <w:rPr>
          <w:rFonts w:ascii="Times New Roman" w:hAnsi="Times New Roman"/>
          <w:sz w:val="24"/>
        </w:rPr>
        <w:t xml:space="preserve">лицевой </w:t>
      </w:r>
      <w:r>
        <w:rPr>
          <w:rFonts w:ascii="Times New Roman" w:hAnsi="Times New Roman"/>
          <w:sz w:val="24"/>
        </w:rPr>
        <w:t xml:space="preserve"> стороне работы </w:t>
      </w:r>
      <w:r>
        <w:rPr>
          <w:rFonts w:ascii="Times New Roman" w:hAnsi="Times New Roman"/>
          <w:sz w:val="24"/>
        </w:rPr>
        <w:t xml:space="preserve"> внизу </w:t>
      </w:r>
      <w:r>
        <w:rPr>
          <w:rFonts w:ascii="Times New Roman" w:hAnsi="Times New Roman"/>
          <w:sz w:val="24"/>
        </w:rPr>
        <w:t>должны быть данные участника: фамилия, имя, возраст, какая школа.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КРИТЕРИИ ОЦЕНОК: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проникновение в суть и идею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>а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донесение идею </w:t>
      </w:r>
      <w:r>
        <w:rPr>
          <w:rFonts w:ascii="Times New Roman" w:hAnsi="Times New Roman"/>
          <w:sz w:val="24"/>
        </w:rPr>
        <w:t xml:space="preserve"> ра</w:t>
      </w:r>
      <w:r>
        <w:rPr>
          <w:rFonts w:ascii="Times New Roman" w:hAnsi="Times New Roman"/>
          <w:sz w:val="24"/>
        </w:rPr>
        <w:t xml:space="preserve">бот </w:t>
      </w:r>
      <w:r>
        <w:rPr>
          <w:rFonts w:ascii="Times New Roman" w:hAnsi="Times New Roman"/>
          <w:sz w:val="24"/>
        </w:rPr>
        <w:t xml:space="preserve">до </w:t>
      </w:r>
      <w:r>
        <w:rPr>
          <w:rFonts w:ascii="Times New Roman" w:hAnsi="Times New Roman"/>
          <w:sz w:val="24"/>
        </w:rPr>
        <w:t>членов жюри</w:t>
      </w:r>
      <w:r>
        <w:rPr>
          <w:rFonts w:ascii="Times New Roman" w:hAnsi="Times New Roman"/>
          <w:sz w:val="24"/>
        </w:rPr>
        <w:t>;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ИТОГИ КОНКУРСА: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В каждой возрастной группе победители будут награждены дипломами  и призами за I, II, III место</w:t>
      </w:r>
      <w:r>
        <w:rPr>
          <w:rFonts w:ascii="Times New Roman" w:hAnsi="Times New Roman"/>
          <w:sz w:val="24"/>
        </w:rPr>
        <w:t xml:space="preserve">. Жюри имеет право присуждать специальные призы. Решение жюри окончательно и пересмотру не подлежит.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Награж</w:t>
      </w:r>
      <w:r>
        <w:rPr>
          <w:rFonts w:ascii="Times New Roman" w:hAnsi="Times New Roman"/>
          <w:sz w:val="24"/>
        </w:rPr>
        <w:t>дение победителей пройдет на национальном празднике “</w:t>
      </w:r>
      <w:r>
        <w:rPr>
          <w:rFonts w:ascii="Times New Roman" w:hAnsi="Times New Roman"/>
          <w:sz w:val="24"/>
        </w:rPr>
        <w:t>Сабантуй 2020</w:t>
      </w:r>
      <w:r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После завершения конкурса будет организована выставка работ.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ФИНАНСОВЫЕ УСЛОВИЯ: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 проводится за счет организаторов конкурса. 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Контакты: т/ф: 64 – 67 -90;  tatcentr12@ yandex. ru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Адрес: г. Йошкар – Ола, ул. Мира, д.28 . ГАУК РМЭ «РЦТК»   </w:t>
      </w:r>
    </w:p>
    <w:p>
      <w:pPr>
        <w:pStyle w:val="P1"/>
        <w:jc w:val="center"/>
        <w:rPr>
          <w:b w:val="1"/>
          <w:sz w:val="24"/>
        </w:rPr>
      </w:pPr>
    </w:p>
    <w:p>
      <w:pPr>
        <w:pStyle w:val="P1"/>
        <w:jc w:val="center"/>
        <w:rPr>
          <w:b w:val="1"/>
          <w:sz w:val="24"/>
        </w:rPr>
      </w:pPr>
    </w:p>
    <w:p/>
    <w:p/>
    <w:p/>
    <w:p/>
    <w:sectPr>
      <w:type w:val="nextPage"/>
      <w:pgSz w:w="11906" w:h="16838" w:code="9"/>
      <w:pgMar w:left="1701" w:right="850" w:top="719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2"/>
    <w:basedOn w:val="P0"/>
    <w:next w:val="P0"/>
    <w:link w:val="C3"/>
    <w:qFormat/>
    <w:pPr>
      <w:keepNext w:val="1"/>
      <w:spacing w:lineRule="auto" w:line="240" w:after="0" w:beforeAutospacing="0" w:afterAutospacing="0"/>
      <w:ind w:left="360"/>
      <w:jc w:val="right"/>
      <w:outlineLvl w:val="1"/>
    </w:pPr>
    <w:rPr>
      <w:rFonts w:ascii="Times New Roman" w:hAnsi="Times New Roman"/>
      <w:sz w:val="28"/>
    </w:rPr>
  </w:style>
  <w:style w:type="paragraph" w:styleId="P2">
    <w:name w:val="Body Text"/>
    <w:basedOn w:val="P0"/>
    <w:link w:val="C4"/>
    <w:pPr>
      <w:tabs>
        <w:tab w:val="left" w:pos="0" w:leader="none"/>
      </w:tabs>
      <w:spacing w:lineRule="auto" w:line="240" w:after="0" w:beforeAutospacing="0" w:afterAutospacing="0"/>
      <w:jc w:val="both"/>
    </w:pPr>
    <w:rPr>
      <w:rFonts w:ascii="Times New Roman" w:hAnsi="Times New Roman"/>
      <w:sz w:val="28"/>
    </w:rPr>
  </w:style>
  <w:style w:type="paragraph" w:styleId="P3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2 Знак"/>
    <w:basedOn w:val="C0"/>
    <w:link w:val="P1"/>
    <w:rPr>
      <w:rFonts w:ascii="Times New Roman" w:hAnsi="Times New Roman"/>
      <w:sz w:val="28"/>
    </w:rPr>
  </w:style>
  <w:style w:type="character" w:styleId="C4">
    <w:name w:val="Основной текст Знак"/>
    <w:basedOn w:val="C0"/>
    <w:link w:val="P2"/>
    <w:rPr>
      <w:rFonts w:ascii="Times New Roman" w:hAnsi="Times New Roman"/>
      <w:sz w:val="2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