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6F" w:rsidRDefault="008A6A6F" w:rsidP="008A6A6F">
      <w:pPr>
        <w:pStyle w:val="a3"/>
        <w:tabs>
          <w:tab w:val="clear" w:pos="0"/>
          <w:tab w:val="left" w:pos="708"/>
        </w:tabs>
        <w:jc w:val="right"/>
        <w:rPr>
          <w:sz w:val="20"/>
          <w:lang w:val="tt-RU"/>
        </w:rPr>
      </w:pPr>
      <w:r w:rsidRPr="00130200">
        <w:rPr>
          <w:sz w:val="20"/>
          <w:lang w:val="tt-RU"/>
        </w:rPr>
        <w:t>«Утверждаю»</w:t>
      </w:r>
    </w:p>
    <w:p w:rsidR="008A6A6F" w:rsidRDefault="008A6A6F" w:rsidP="008A6A6F">
      <w:pPr>
        <w:pStyle w:val="a3"/>
        <w:tabs>
          <w:tab w:val="clear" w:pos="0"/>
          <w:tab w:val="left" w:pos="708"/>
        </w:tabs>
        <w:jc w:val="right"/>
        <w:rPr>
          <w:sz w:val="20"/>
          <w:lang w:val="tt-RU"/>
        </w:rPr>
      </w:pPr>
      <w:r>
        <w:rPr>
          <w:sz w:val="20"/>
          <w:lang w:val="tt-RU"/>
        </w:rPr>
        <w:t>Директор государственного</w:t>
      </w:r>
    </w:p>
    <w:p w:rsidR="008A6A6F" w:rsidRDefault="008A6A6F" w:rsidP="008A6A6F">
      <w:pPr>
        <w:pStyle w:val="a3"/>
        <w:tabs>
          <w:tab w:val="clear" w:pos="0"/>
          <w:tab w:val="left" w:pos="708"/>
        </w:tabs>
        <w:jc w:val="right"/>
        <w:rPr>
          <w:sz w:val="20"/>
          <w:lang w:val="tt-RU"/>
        </w:rPr>
      </w:pPr>
      <w:r>
        <w:rPr>
          <w:sz w:val="20"/>
          <w:lang w:val="tt-RU"/>
        </w:rPr>
        <w:t>автономного учреждения культуры</w:t>
      </w:r>
    </w:p>
    <w:p w:rsidR="008A6A6F" w:rsidRDefault="008A6A6F" w:rsidP="008A6A6F">
      <w:pPr>
        <w:pStyle w:val="a3"/>
        <w:tabs>
          <w:tab w:val="clear" w:pos="0"/>
          <w:tab w:val="left" w:pos="708"/>
        </w:tabs>
        <w:jc w:val="right"/>
        <w:rPr>
          <w:sz w:val="20"/>
          <w:lang w:val="tt-RU"/>
        </w:rPr>
      </w:pPr>
      <w:r>
        <w:rPr>
          <w:sz w:val="20"/>
          <w:lang w:val="tt-RU"/>
        </w:rPr>
        <w:t>Республики Марий Эл</w:t>
      </w:r>
    </w:p>
    <w:p w:rsidR="008A6A6F" w:rsidRDefault="008A6A6F" w:rsidP="008A6A6F">
      <w:pPr>
        <w:pStyle w:val="a3"/>
        <w:tabs>
          <w:tab w:val="clear" w:pos="0"/>
          <w:tab w:val="left" w:pos="708"/>
        </w:tabs>
        <w:jc w:val="right"/>
        <w:rPr>
          <w:sz w:val="20"/>
          <w:lang w:val="tt-RU"/>
        </w:rPr>
      </w:pPr>
      <w:r w:rsidRPr="00130200">
        <w:rPr>
          <w:sz w:val="20"/>
          <w:lang w:val="tt-RU"/>
        </w:rPr>
        <w:t>«</w:t>
      </w:r>
      <w:r>
        <w:rPr>
          <w:sz w:val="20"/>
          <w:lang w:val="tt-RU"/>
        </w:rPr>
        <w:t xml:space="preserve">Республиканский центр </w:t>
      </w:r>
    </w:p>
    <w:p w:rsidR="008A6A6F" w:rsidRDefault="008A6A6F" w:rsidP="008A6A6F">
      <w:pPr>
        <w:pStyle w:val="a3"/>
        <w:tabs>
          <w:tab w:val="clear" w:pos="0"/>
          <w:tab w:val="left" w:pos="708"/>
        </w:tabs>
        <w:jc w:val="right"/>
        <w:rPr>
          <w:sz w:val="20"/>
          <w:lang w:val="tt-RU"/>
        </w:rPr>
      </w:pPr>
      <w:r>
        <w:rPr>
          <w:sz w:val="20"/>
          <w:lang w:val="tt-RU"/>
        </w:rPr>
        <w:t>татарской культуры</w:t>
      </w:r>
      <w:r w:rsidRPr="00130200">
        <w:rPr>
          <w:sz w:val="20"/>
          <w:lang w:val="tt-RU"/>
        </w:rPr>
        <w:t>»</w:t>
      </w:r>
    </w:p>
    <w:p w:rsidR="008A6A6F" w:rsidRDefault="008A6A6F" w:rsidP="008A6A6F">
      <w:pPr>
        <w:pStyle w:val="a3"/>
        <w:tabs>
          <w:tab w:val="clear" w:pos="0"/>
          <w:tab w:val="left" w:pos="708"/>
        </w:tabs>
        <w:jc w:val="right"/>
        <w:rPr>
          <w:sz w:val="20"/>
          <w:lang w:val="tt-RU"/>
        </w:rPr>
      </w:pPr>
      <w:r>
        <w:rPr>
          <w:sz w:val="20"/>
          <w:lang w:val="tt-RU"/>
        </w:rPr>
        <w:t>_________________ И.З. Гайсин</w:t>
      </w:r>
    </w:p>
    <w:p w:rsidR="008A6A6F" w:rsidRDefault="008A6A6F" w:rsidP="008A6A6F">
      <w:pPr>
        <w:pStyle w:val="a3"/>
        <w:tabs>
          <w:tab w:val="clear" w:pos="0"/>
          <w:tab w:val="left" w:pos="708"/>
        </w:tabs>
        <w:jc w:val="right"/>
        <w:rPr>
          <w:sz w:val="20"/>
          <w:lang w:val="tt-RU"/>
        </w:rPr>
      </w:pPr>
      <w:r w:rsidRPr="00130200">
        <w:rPr>
          <w:sz w:val="20"/>
          <w:lang w:val="tt-RU"/>
        </w:rPr>
        <w:t>«</w:t>
      </w:r>
      <w:r>
        <w:rPr>
          <w:sz w:val="20"/>
          <w:lang w:val="tt-RU"/>
        </w:rPr>
        <w:t>_____</w:t>
      </w:r>
      <w:r w:rsidRPr="00130200">
        <w:rPr>
          <w:sz w:val="20"/>
          <w:lang w:val="tt-RU"/>
        </w:rPr>
        <w:t xml:space="preserve"> »</w:t>
      </w:r>
      <w:r>
        <w:rPr>
          <w:sz w:val="20"/>
          <w:lang w:val="tt-RU"/>
        </w:rPr>
        <w:t>_______________ 2022г.</w:t>
      </w:r>
    </w:p>
    <w:p w:rsidR="008A6A6F" w:rsidRDefault="008A6A6F" w:rsidP="008A6A6F">
      <w:pPr>
        <w:ind w:left="360"/>
        <w:jc w:val="center"/>
        <w:rPr>
          <w:b/>
          <w:sz w:val="20"/>
          <w:lang w:val="tt-RU"/>
        </w:rPr>
      </w:pPr>
    </w:p>
    <w:p w:rsidR="008A6A6F" w:rsidRPr="00130200" w:rsidRDefault="008A6A6F" w:rsidP="008A6A6F">
      <w:pPr>
        <w:ind w:left="360"/>
        <w:jc w:val="center"/>
        <w:rPr>
          <w:b/>
          <w:lang w:val="tt-RU"/>
        </w:rPr>
      </w:pPr>
      <w:r w:rsidRPr="00130200">
        <w:rPr>
          <w:b/>
          <w:lang w:val="tt-RU"/>
        </w:rPr>
        <w:t>ПОЛОЖЕНИЕ</w:t>
      </w:r>
    </w:p>
    <w:p w:rsidR="008A6A6F" w:rsidRDefault="008A6A6F" w:rsidP="008A6A6F">
      <w:pPr>
        <w:pStyle w:val="a3"/>
        <w:tabs>
          <w:tab w:val="clear" w:pos="0"/>
          <w:tab w:val="left" w:pos="708"/>
        </w:tabs>
        <w:jc w:val="center"/>
        <w:rPr>
          <w:b/>
          <w:sz w:val="24"/>
          <w:lang w:val="tt-RU"/>
        </w:rPr>
      </w:pPr>
      <w:r w:rsidRPr="00130200">
        <w:rPr>
          <w:b/>
          <w:sz w:val="24"/>
          <w:lang w:val="tt-RU"/>
        </w:rPr>
        <w:t>Республиканск</w:t>
      </w:r>
      <w:r>
        <w:rPr>
          <w:b/>
          <w:sz w:val="24"/>
          <w:lang w:val="tt-RU"/>
        </w:rPr>
        <w:t>ой  акции</w:t>
      </w:r>
      <w:r w:rsidRPr="00130200">
        <w:rPr>
          <w:b/>
          <w:sz w:val="24"/>
          <w:lang w:val="tt-RU"/>
        </w:rPr>
        <w:t xml:space="preserve">  «</w:t>
      </w:r>
      <w:r>
        <w:rPr>
          <w:b/>
          <w:sz w:val="24"/>
          <w:lang w:val="tt-RU"/>
        </w:rPr>
        <w:t>Мин татарча сөйләшәм</w:t>
      </w:r>
      <w:r w:rsidRPr="00130200">
        <w:rPr>
          <w:b/>
          <w:sz w:val="24"/>
          <w:lang w:val="tt-RU"/>
        </w:rPr>
        <w:t>»</w:t>
      </w:r>
    </w:p>
    <w:p w:rsidR="008A6A6F" w:rsidRPr="00130200" w:rsidRDefault="008A6A6F" w:rsidP="008A6A6F">
      <w:pPr>
        <w:pStyle w:val="a3"/>
        <w:tabs>
          <w:tab w:val="clear" w:pos="0"/>
          <w:tab w:val="left" w:pos="708"/>
        </w:tabs>
        <w:jc w:val="center"/>
        <w:rPr>
          <w:sz w:val="24"/>
          <w:lang w:val="tt-RU"/>
        </w:rPr>
      </w:pPr>
      <w:r>
        <w:rPr>
          <w:b/>
          <w:sz w:val="24"/>
          <w:lang w:val="tt-RU"/>
        </w:rPr>
        <w:t>(Я говорю по - татарски)</w:t>
      </w:r>
    </w:p>
    <w:p w:rsidR="008A6A6F" w:rsidRPr="00130200" w:rsidRDefault="008A6A6F" w:rsidP="008A6A6F">
      <w:pPr>
        <w:ind w:left="360"/>
        <w:jc w:val="center"/>
        <w:rPr>
          <w:b/>
          <w:lang w:val="tt-RU"/>
        </w:rPr>
      </w:pPr>
    </w:p>
    <w:p w:rsidR="008A6A6F" w:rsidRDefault="008A6A6F" w:rsidP="008A6A6F">
      <w:pPr>
        <w:pStyle w:val="a3"/>
        <w:tabs>
          <w:tab w:val="clear" w:pos="0"/>
          <w:tab w:val="left" w:pos="708"/>
        </w:tabs>
        <w:jc w:val="left"/>
        <w:rPr>
          <w:b/>
          <w:sz w:val="24"/>
          <w:lang w:val="tt-RU"/>
        </w:rPr>
      </w:pPr>
    </w:p>
    <w:p w:rsidR="008A6A6F" w:rsidRPr="00130200" w:rsidRDefault="008A6A6F" w:rsidP="008A6A6F">
      <w:pPr>
        <w:pStyle w:val="a3"/>
        <w:tabs>
          <w:tab w:val="clear" w:pos="0"/>
          <w:tab w:val="left" w:pos="708"/>
        </w:tabs>
        <w:jc w:val="left"/>
        <w:rPr>
          <w:sz w:val="24"/>
        </w:rPr>
      </w:pPr>
      <w:r w:rsidRPr="00130200">
        <w:rPr>
          <w:b/>
          <w:sz w:val="24"/>
        </w:rPr>
        <w:t>УЧРЕДИТЕЛИ И ОРГАНИЗАТОРЫ:</w:t>
      </w:r>
    </w:p>
    <w:p w:rsidR="008A6A6F" w:rsidRPr="00130200" w:rsidRDefault="008A6A6F" w:rsidP="008A6A6F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sz w:val="24"/>
        </w:rPr>
      </w:pPr>
      <w:r w:rsidRPr="00130200">
        <w:rPr>
          <w:sz w:val="24"/>
        </w:rPr>
        <w:t>Министерство культуры, печати и по делам национальностей РМЭ;</w:t>
      </w:r>
    </w:p>
    <w:p w:rsidR="008A6A6F" w:rsidRPr="00130200" w:rsidRDefault="008A6A6F" w:rsidP="008A6A6F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sz w:val="24"/>
        </w:rPr>
      </w:pPr>
      <w:r w:rsidRPr="00130200">
        <w:rPr>
          <w:sz w:val="24"/>
        </w:rPr>
        <w:t>Г</w:t>
      </w:r>
      <w:r w:rsidRPr="00130200">
        <w:rPr>
          <w:sz w:val="24"/>
          <w:lang w:val="tt-RU"/>
        </w:rPr>
        <w:t>А</w:t>
      </w:r>
      <w:r w:rsidRPr="00130200">
        <w:rPr>
          <w:sz w:val="24"/>
        </w:rPr>
        <w:t>УК РМЭ «Республиканский центр татарской культуры»;</w:t>
      </w:r>
    </w:p>
    <w:p w:rsidR="008A6A6F" w:rsidRPr="00130200" w:rsidRDefault="008A6A6F" w:rsidP="008A6A6F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sz w:val="24"/>
        </w:rPr>
      </w:pPr>
      <w:r w:rsidRPr="00130200">
        <w:rPr>
          <w:sz w:val="24"/>
        </w:rPr>
        <w:t>Региональная национально -</w:t>
      </w:r>
      <w:r>
        <w:rPr>
          <w:sz w:val="24"/>
        </w:rPr>
        <w:t xml:space="preserve"> культурная автономия татар РМЭ</w:t>
      </w:r>
      <w:r>
        <w:rPr>
          <w:sz w:val="24"/>
          <w:lang w:val="tt-RU"/>
        </w:rPr>
        <w:t>;</w:t>
      </w:r>
    </w:p>
    <w:p w:rsidR="008A6A6F" w:rsidRPr="00130200" w:rsidRDefault="008A6A6F" w:rsidP="008A6A6F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sz w:val="24"/>
        </w:rPr>
      </w:pPr>
      <w:r>
        <w:rPr>
          <w:sz w:val="24"/>
          <w:lang w:val="tt-RU"/>
        </w:rPr>
        <w:t xml:space="preserve"> Общественная организация татарской молодежи “Бердэмлек”.</w:t>
      </w:r>
    </w:p>
    <w:p w:rsidR="008A6A6F" w:rsidRPr="00130200" w:rsidRDefault="008A6A6F" w:rsidP="008A6A6F">
      <w:pPr>
        <w:pStyle w:val="a3"/>
        <w:tabs>
          <w:tab w:val="clear" w:pos="0"/>
        </w:tabs>
        <w:ind w:left="360"/>
        <w:jc w:val="left"/>
        <w:rPr>
          <w:b/>
          <w:sz w:val="24"/>
        </w:rPr>
      </w:pPr>
      <w:r w:rsidRPr="00130200">
        <w:rPr>
          <w:b/>
          <w:sz w:val="24"/>
        </w:rPr>
        <w:t>ЦЕЛИ И ЗАДАЧИ:</w:t>
      </w:r>
    </w:p>
    <w:p w:rsidR="008A6A6F" w:rsidRPr="00130200" w:rsidRDefault="008A6A6F" w:rsidP="008A6A6F">
      <w:pPr>
        <w:pStyle w:val="a3"/>
        <w:tabs>
          <w:tab w:val="clear" w:pos="0"/>
        </w:tabs>
        <w:ind w:left="360"/>
        <w:jc w:val="left"/>
        <w:rPr>
          <w:sz w:val="24"/>
        </w:rPr>
      </w:pPr>
      <w:r w:rsidRPr="00130200">
        <w:rPr>
          <w:b/>
          <w:sz w:val="24"/>
        </w:rPr>
        <w:t xml:space="preserve">- </w:t>
      </w:r>
      <w:r w:rsidRPr="00130200">
        <w:rPr>
          <w:sz w:val="24"/>
        </w:rPr>
        <w:t>сохранение и распространение употребления родного языка в обиходе;</w:t>
      </w:r>
    </w:p>
    <w:p w:rsidR="008A6A6F" w:rsidRPr="00130200" w:rsidRDefault="008A6A6F" w:rsidP="008A6A6F">
      <w:pPr>
        <w:pStyle w:val="a3"/>
        <w:tabs>
          <w:tab w:val="clear" w:pos="0"/>
        </w:tabs>
        <w:ind w:left="360"/>
        <w:jc w:val="left"/>
        <w:rPr>
          <w:sz w:val="24"/>
          <w:lang w:val="tt-RU"/>
        </w:rPr>
      </w:pPr>
      <w:r w:rsidRPr="00130200">
        <w:rPr>
          <w:b/>
          <w:sz w:val="24"/>
        </w:rPr>
        <w:t>-</w:t>
      </w:r>
      <w:r w:rsidRPr="00130200">
        <w:rPr>
          <w:sz w:val="24"/>
          <w:lang w:val="tt-RU"/>
        </w:rPr>
        <w:t xml:space="preserve"> поиск новых форм работы с подрастающим поколением;</w:t>
      </w:r>
    </w:p>
    <w:p w:rsidR="008A6A6F" w:rsidRPr="00130200" w:rsidRDefault="008A6A6F" w:rsidP="008A6A6F">
      <w:pPr>
        <w:pStyle w:val="a3"/>
        <w:tabs>
          <w:tab w:val="clear" w:pos="0"/>
        </w:tabs>
        <w:ind w:left="360"/>
        <w:jc w:val="left"/>
        <w:rPr>
          <w:sz w:val="24"/>
          <w:lang w:val="tt-RU"/>
        </w:rPr>
      </w:pPr>
      <w:r w:rsidRPr="00130200">
        <w:rPr>
          <w:b/>
          <w:sz w:val="24"/>
          <w:lang w:val="tt-RU"/>
        </w:rPr>
        <w:t>-</w:t>
      </w:r>
      <w:r w:rsidRPr="00130200">
        <w:rPr>
          <w:sz w:val="24"/>
          <w:lang w:val="tt-RU"/>
        </w:rPr>
        <w:t xml:space="preserve"> возвращение жителей городов РМЭ к национальным истокам;</w:t>
      </w:r>
    </w:p>
    <w:p w:rsidR="008A6A6F" w:rsidRPr="00130200" w:rsidRDefault="008A6A6F" w:rsidP="008A6A6F">
      <w:pPr>
        <w:pStyle w:val="a3"/>
        <w:tabs>
          <w:tab w:val="clear" w:pos="0"/>
        </w:tabs>
        <w:ind w:left="360"/>
        <w:jc w:val="left"/>
        <w:rPr>
          <w:sz w:val="24"/>
          <w:lang w:val="tt-RU"/>
        </w:rPr>
      </w:pPr>
      <w:r w:rsidRPr="00130200">
        <w:rPr>
          <w:b/>
          <w:sz w:val="24"/>
          <w:lang w:val="tt-RU"/>
        </w:rPr>
        <w:t>-</w:t>
      </w:r>
      <w:r w:rsidRPr="00130200">
        <w:rPr>
          <w:sz w:val="24"/>
          <w:lang w:val="tt-RU"/>
        </w:rPr>
        <w:t xml:space="preserve"> привлечение молодежи к ценностям национальной культуры;</w:t>
      </w:r>
    </w:p>
    <w:p w:rsidR="008A6A6F" w:rsidRPr="00130200" w:rsidRDefault="008A6A6F" w:rsidP="008A6A6F">
      <w:pPr>
        <w:pStyle w:val="a3"/>
        <w:tabs>
          <w:tab w:val="clear" w:pos="0"/>
        </w:tabs>
        <w:ind w:left="360"/>
        <w:jc w:val="left"/>
        <w:rPr>
          <w:b/>
          <w:sz w:val="24"/>
          <w:lang w:val="tt-RU"/>
        </w:rPr>
      </w:pPr>
    </w:p>
    <w:p w:rsidR="008A6A6F" w:rsidRPr="00130200" w:rsidRDefault="008A6A6F" w:rsidP="008A6A6F">
      <w:pPr>
        <w:pStyle w:val="a3"/>
        <w:tabs>
          <w:tab w:val="clear" w:pos="0"/>
        </w:tabs>
        <w:ind w:left="360"/>
        <w:jc w:val="left"/>
        <w:rPr>
          <w:b/>
          <w:sz w:val="24"/>
        </w:rPr>
      </w:pPr>
      <w:r w:rsidRPr="00130200">
        <w:rPr>
          <w:b/>
          <w:sz w:val="24"/>
        </w:rPr>
        <w:t>ПОРЯДОК ПРОВЕДЕНИЯ:</w:t>
      </w:r>
    </w:p>
    <w:p w:rsidR="008A6A6F" w:rsidRPr="00130200" w:rsidRDefault="008A6A6F" w:rsidP="008A6A6F">
      <w:pPr>
        <w:pStyle w:val="a3"/>
        <w:tabs>
          <w:tab w:val="clear" w:pos="0"/>
          <w:tab w:val="left" w:pos="708"/>
        </w:tabs>
        <w:jc w:val="left"/>
        <w:rPr>
          <w:sz w:val="24"/>
          <w:lang w:val="tt-RU"/>
        </w:rPr>
      </w:pPr>
      <w:r>
        <w:rPr>
          <w:sz w:val="24"/>
        </w:rPr>
        <w:t xml:space="preserve"> Республиканская акция </w:t>
      </w:r>
      <w:r w:rsidRPr="008A6A6F">
        <w:rPr>
          <w:sz w:val="24"/>
          <w:lang w:val="tt-RU"/>
        </w:rPr>
        <w:t>«Мин татарча сөйләшәм»</w:t>
      </w:r>
      <w:r>
        <w:rPr>
          <w:sz w:val="24"/>
        </w:rPr>
        <w:t xml:space="preserve">  проводится в 2022 году в  свободной форме, в котором могут принимать участие </w:t>
      </w:r>
      <w:r w:rsidRPr="00130200">
        <w:rPr>
          <w:sz w:val="24"/>
          <w:lang w:val="tt-RU"/>
        </w:rPr>
        <w:t xml:space="preserve"> средние общеобразовательные, средние профессионально- технические и высшие учебные заведения. </w:t>
      </w:r>
      <w:r>
        <w:rPr>
          <w:sz w:val="24"/>
          <w:lang w:val="tt-RU"/>
        </w:rPr>
        <w:t>Конкурс</w:t>
      </w:r>
      <w:r w:rsidRPr="00130200">
        <w:rPr>
          <w:sz w:val="24"/>
          <w:lang w:val="tt-RU"/>
        </w:rPr>
        <w:t xml:space="preserve"> заключается в проведении различных </w:t>
      </w:r>
      <w:r>
        <w:rPr>
          <w:sz w:val="24"/>
          <w:lang w:val="tt-RU"/>
        </w:rPr>
        <w:t>форм агитбригад</w:t>
      </w:r>
      <w:r w:rsidRPr="00130200">
        <w:rPr>
          <w:sz w:val="24"/>
          <w:lang w:val="tt-RU"/>
        </w:rPr>
        <w:t xml:space="preserve">, </w:t>
      </w:r>
      <w:r>
        <w:rPr>
          <w:sz w:val="24"/>
          <w:lang w:val="tt-RU"/>
        </w:rPr>
        <w:t xml:space="preserve">инсценировок произведений татарских поэтов и  и писателей, </w:t>
      </w:r>
      <w:r w:rsidRPr="00130200">
        <w:rPr>
          <w:sz w:val="24"/>
          <w:lang w:val="tt-RU"/>
        </w:rPr>
        <w:t xml:space="preserve">способствующих привлечению населения, в особенности детей и молодежь  к общению на татарском языке. Приветствуется  фантазия, настандартный подход участников к проведнию  </w:t>
      </w:r>
      <w:r>
        <w:rPr>
          <w:sz w:val="24"/>
          <w:lang w:val="tt-RU"/>
        </w:rPr>
        <w:t xml:space="preserve">конкурса. Место проведения г. Йошкар – Ола, </w:t>
      </w:r>
    </w:p>
    <w:p w:rsidR="008A6A6F" w:rsidRDefault="008A6A6F" w:rsidP="008A6A6F">
      <w:pPr>
        <w:rPr>
          <w:lang w:val="tt-RU"/>
        </w:rPr>
      </w:pPr>
      <w:r w:rsidRPr="00130200">
        <w:t xml:space="preserve"> «Республиканский центр тата</w:t>
      </w:r>
      <w:r>
        <w:t>рской культуры» по ул. Мира, 28</w:t>
      </w:r>
      <w:r>
        <w:rPr>
          <w:lang w:val="tt-RU"/>
        </w:rPr>
        <w:t xml:space="preserve">,  23 апреля 2022 года начало в 10.00. </w:t>
      </w:r>
    </w:p>
    <w:p w:rsidR="008A6A6F" w:rsidRPr="00130200" w:rsidRDefault="008A6A6F" w:rsidP="008A6A6F">
      <w:pPr>
        <w:ind w:left="360"/>
        <w:jc w:val="both"/>
      </w:pPr>
      <w:r>
        <w:rPr>
          <w:lang w:val="tt-RU"/>
        </w:rPr>
        <w:t xml:space="preserve">Заяки принимаются до 20 апреля 2022 года по адресу </w:t>
      </w:r>
      <w:r w:rsidRPr="00130200">
        <w:t>Контактный телефон/факс:  (8362) 64 - 67 – 90</w:t>
      </w:r>
    </w:p>
    <w:p w:rsidR="008A6A6F" w:rsidRPr="00130200" w:rsidRDefault="008A6A6F" w:rsidP="008A6A6F">
      <w:pPr>
        <w:ind w:left="360"/>
        <w:jc w:val="both"/>
      </w:pPr>
      <w:r w:rsidRPr="00130200">
        <w:t>Адрес:</w:t>
      </w:r>
    </w:p>
    <w:p w:rsidR="008A6A6F" w:rsidRPr="00130200" w:rsidRDefault="008A6A6F" w:rsidP="008A6A6F">
      <w:pPr>
        <w:ind w:left="360"/>
        <w:jc w:val="both"/>
      </w:pPr>
      <w:r w:rsidRPr="00130200">
        <w:t>424005,</w:t>
      </w:r>
    </w:p>
    <w:p w:rsidR="008A6A6F" w:rsidRPr="00C772D2" w:rsidRDefault="008A6A6F" w:rsidP="008A6A6F">
      <w:pPr>
        <w:ind w:left="360"/>
        <w:jc w:val="both"/>
        <w:rPr>
          <w:lang w:val="en-US"/>
        </w:rPr>
      </w:pPr>
      <w:r w:rsidRPr="00130200">
        <w:t xml:space="preserve">Республика Марий Эл, г. </w:t>
      </w:r>
      <w:proofErr w:type="spellStart"/>
      <w:r w:rsidRPr="00130200">
        <w:t>Йошкар</w:t>
      </w:r>
      <w:proofErr w:type="spellEnd"/>
      <w:r w:rsidRPr="00130200">
        <w:t xml:space="preserve"> – Ола, ул. Мира</w:t>
      </w:r>
      <w:r w:rsidRPr="00C772D2">
        <w:rPr>
          <w:lang w:val="en-US"/>
        </w:rPr>
        <w:t xml:space="preserve">, </w:t>
      </w:r>
      <w:r w:rsidRPr="00130200">
        <w:t>д</w:t>
      </w:r>
      <w:r w:rsidRPr="00C772D2">
        <w:rPr>
          <w:lang w:val="en-US"/>
        </w:rPr>
        <w:t>.28</w:t>
      </w:r>
    </w:p>
    <w:p w:rsidR="008A6A6F" w:rsidRPr="00C772D2" w:rsidRDefault="008A6A6F" w:rsidP="008A6A6F">
      <w:pPr>
        <w:rPr>
          <w:lang w:val="en-US"/>
        </w:rPr>
      </w:pPr>
      <w:r w:rsidRPr="00C772D2">
        <w:rPr>
          <w:lang w:val="en-US"/>
        </w:rPr>
        <w:t xml:space="preserve">e- </w:t>
      </w:r>
      <w:proofErr w:type="spellStart"/>
      <w:r w:rsidRPr="00C772D2">
        <w:rPr>
          <w:lang w:val="en-US"/>
        </w:rPr>
        <w:t>mail</w:t>
      </w:r>
      <w:r w:rsidRPr="00C85B35">
        <w:rPr>
          <w:lang w:val="en-US"/>
        </w:rPr>
        <w:t>:</w:t>
      </w:r>
      <w:r>
        <w:rPr>
          <w:lang w:val="en-US"/>
        </w:rPr>
        <w:t>tatcentr</w:t>
      </w:r>
      <w:proofErr w:type="spellEnd"/>
      <w:r>
        <w:rPr>
          <w:lang w:val="en-US"/>
        </w:rPr>
        <w:t xml:space="preserve"> 12@yandex.ru</w:t>
      </w:r>
    </w:p>
    <w:p w:rsidR="008A6A6F" w:rsidRPr="00C85B35" w:rsidRDefault="008A6A6F" w:rsidP="008A6A6F">
      <w:pPr>
        <w:rPr>
          <w:b/>
          <w:lang w:val="en-US"/>
        </w:rPr>
      </w:pPr>
      <w:r w:rsidRPr="00130200">
        <w:rPr>
          <w:b/>
        </w:rPr>
        <w:t>УЧАСТНИКИАКЦИИ</w:t>
      </w:r>
      <w:r w:rsidRPr="00C85B35">
        <w:rPr>
          <w:b/>
          <w:lang w:val="en-US"/>
        </w:rPr>
        <w:t>:</w:t>
      </w:r>
    </w:p>
    <w:p w:rsidR="008A6A6F" w:rsidRPr="00C772D2" w:rsidRDefault="008A6A6F" w:rsidP="008A6A6F">
      <w:pPr>
        <w:numPr>
          <w:ilvl w:val="0"/>
          <w:numId w:val="1"/>
        </w:numPr>
      </w:pPr>
      <w:r>
        <w:t>Агитбригады</w:t>
      </w:r>
      <w:r>
        <w:rPr>
          <w:lang w:val="tt-RU"/>
        </w:rPr>
        <w:t>, инсценировка  поизведений татарских поэтов и  писателей, фольклорные коллективы, сольное исполнение:</w:t>
      </w:r>
    </w:p>
    <w:p w:rsidR="008A6A6F" w:rsidRPr="00C772D2" w:rsidRDefault="008A6A6F" w:rsidP="008A6A6F">
      <w:pPr>
        <w:numPr>
          <w:ilvl w:val="0"/>
          <w:numId w:val="1"/>
        </w:numPr>
      </w:pPr>
      <w:r>
        <w:rPr>
          <w:lang w:val="tt-RU"/>
        </w:rPr>
        <w:t xml:space="preserve"> Младшая группа – начальное звено</w:t>
      </w:r>
    </w:p>
    <w:p w:rsidR="008A6A6F" w:rsidRPr="00C772D2" w:rsidRDefault="008A6A6F" w:rsidP="008A6A6F">
      <w:pPr>
        <w:numPr>
          <w:ilvl w:val="0"/>
          <w:numId w:val="1"/>
        </w:numPr>
      </w:pPr>
      <w:r>
        <w:rPr>
          <w:lang w:val="tt-RU"/>
        </w:rPr>
        <w:t xml:space="preserve">Средняя группа – среднее звено </w:t>
      </w:r>
    </w:p>
    <w:p w:rsidR="008A6A6F" w:rsidRPr="00130200" w:rsidRDefault="008A6A6F" w:rsidP="008A6A6F">
      <w:pPr>
        <w:numPr>
          <w:ilvl w:val="0"/>
          <w:numId w:val="1"/>
        </w:numPr>
      </w:pPr>
      <w:r>
        <w:rPr>
          <w:lang w:val="tt-RU"/>
        </w:rPr>
        <w:t>Старшая группа – старшее звено среднеобщеобразовательных школ,  студенты СУЗов , ВУЗов, представители старшего поколения</w:t>
      </w:r>
      <w:bookmarkStart w:id="0" w:name="_GoBack"/>
      <w:bookmarkEnd w:id="0"/>
    </w:p>
    <w:p w:rsidR="008A6A6F" w:rsidRPr="00130200" w:rsidRDefault="008A6A6F" w:rsidP="008A6A6F">
      <w:pPr>
        <w:ind w:left="360"/>
        <w:rPr>
          <w:b/>
        </w:rPr>
      </w:pPr>
      <w:r w:rsidRPr="00130200">
        <w:rPr>
          <w:b/>
        </w:rPr>
        <w:t>УСЛОВИЯ ПРОВЕДЕНИЯ:</w:t>
      </w:r>
    </w:p>
    <w:p w:rsidR="008A6A6F" w:rsidRPr="00130200" w:rsidRDefault="008A6A6F" w:rsidP="008A6A6F">
      <w:pPr>
        <w:numPr>
          <w:ilvl w:val="0"/>
          <w:numId w:val="1"/>
        </w:numPr>
        <w:rPr>
          <w:b/>
        </w:rPr>
      </w:pPr>
      <w:r w:rsidRPr="00130200">
        <w:t>исполнение</w:t>
      </w:r>
      <w:r w:rsidR="00981DC1">
        <w:t xml:space="preserve"> </w:t>
      </w:r>
      <w:r>
        <w:t xml:space="preserve">стихов, </w:t>
      </w:r>
      <w:proofErr w:type="spellStart"/>
      <w:r>
        <w:t>баитов</w:t>
      </w:r>
      <w:proofErr w:type="spellEnd"/>
      <w:r>
        <w:t xml:space="preserve">, сказок, </w:t>
      </w:r>
      <w:r w:rsidRPr="00130200">
        <w:t xml:space="preserve"> произведений прозы татарских </w:t>
      </w:r>
      <w:r>
        <w:t xml:space="preserve">авторов, показ национальных игр, исполнение </w:t>
      </w:r>
      <w:proofErr w:type="spellStart"/>
      <w:r>
        <w:t>такмаков</w:t>
      </w:r>
      <w:proofErr w:type="spellEnd"/>
      <w:r>
        <w:t>, песен татарских композиторов.</w:t>
      </w:r>
    </w:p>
    <w:p w:rsidR="008A6A6F" w:rsidRPr="00130200" w:rsidRDefault="008A6A6F" w:rsidP="008A6A6F">
      <w:pPr>
        <w:ind w:left="360"/>
        <w:rPr>
          <w:b/>
        </w:rPr>
      </w:pPr>
      <w:r w:rsidRPr="00130200">
        <w:rPr>
          <w:b/>
        </w:rPr>
        <w:t>КРИТЕРИИ ОЦЕНКИ ЖЮРИ:</w:t>
      </w:r>
    </w:p>
    <w:p w:rsidR="008A6A6F" w:rsidRPr="00130200" w:rsidRDefault="008A6A6F" w:rsidP="008A6A6F">
      <w:pPr>
        <w:ind w:left="360"/>
      </w:pPr>
      <w:r w:rsidRPr="00130200">
        <w:t>-   уровень исполнительского мастерства коллективов, исполнителей;</w:t>
      </w:r>
    </w:p>
    <w:p w:rsidR="008A6A6F" w:rsidRPr="00130200" w:rsidRDefault="008A6A6F" w:rsidP="008A6A6F">
      <w:pPr>
        <w:numPr>
          <w:ilvl w:val="0"/>
          <w:numId w:val="1"/>
        </w:numPr>
      </w:pPr>
      <w:r w:rsidRPr="00130200">
        <w:lastRenderedPageBreak/>
        <w:t>драматургия вокальных и танцевальных номеров, оригинальность, раскрытие образа;</w:t>
      </w:r>
    </w:p>
    <w:p w:rsidR="008A6A6F" w:rsidRPr="00130200" w:rsidRDefault="008A6A6F" w:rsidP="008A6A6F">
      <w:pPr>
        <w:numPr>
          <w:ilvl w:val="0"/>
          <w:numId w:val="1"/>
        </w:numPr>
      </w:pPr>
      <w:r w:rsidRPr="00130200">
        <w:t>культура исполнения, артистичность;</w:t>
      </w:r>
    </w:p>
    <w:p w:rsidR="008A6A6F" w:rsidRPr="00130200" w:rsidRDefault="008A6A6F" w:rsidP="008A6A6F">
      <w:pPr>
        <w:numPr>
          <w:ilvl w:val="0"/>
          <w:numId w:val="1"/>
        </w:numPr>
      </w:pPr>
      <w:r w:rsidRPr="00130200">
        <w:t>соответствие репертуара исполнительским возможностям детей, их возрастным особенностям;</w:t>
      </w:r>
    </w:p>
    <w:p w:rsidR="008A6A6F" w:rsidRPr="00130200" w:rsidRDefault="008A6A6F" w:rsidP="008A6A6F">
      <w:pPr>
        <w:numPr>
          <w:ilvl w:val="0"/>
          <w:numId w:val="1"/>
        </w:numPr>
      </w:pPr>
      <w:r w:rsidRPr="00130200">
        <w:t>сценический имидж, культура костюма.</w:t>
      </w:r>
    </w:p>
    <w:p w:rsidR="008A6A6F" w:rsidRPr="00130200" w:rsidRDefault="008A6A6F" w:rsidP="008A6A6F">
      <w:pPr>
        <w:ind w:left="360"/>
        <w:rPr>
          <w:b/>
        </w:rPr>
      </w:pPr>
      <w:r w:rsidRPr="00130200">
        <w:rPr>
          <w:b/>
        </w:rPr>
        <w:t xml:space="preserve">ПООЩРЕНИЕ УЧАСТНИКОВ АКЦИИ: </w:t>
      </w:r>
    </w:p>
    <w:p w:rsidR="008A6A6F" w:rsidRPr="00130200" w:rsidRDefault="008A6A6F" w:rsidP="008A6A6F">
      <w:pPr>
        <w:pStyle w:val="a5"/>
        <w:rPr>
          <w:sz w:val="24"/>
        </w:rPr>
      </w:pPr>
      <w:r w:rsidRPr="00130200">
        <w:rPr>
          <w:sz w:val="24"/>
        </w:rPr>
        <w:t xml:space="preserve"> По итогам акции жюри определяет победителей в каждой номинации: </w:t>
      </w:r>
    </w:p>
    <w:p w:rsidR="008A6A6F" w:rsidRPr="00130200" w:rsidRDefault="008A6A6F" w:rsidP="008A6A6F">
      <w:pPr>
        <w:pStyle w:val="a5"/>
        <w:rPr>
          <w:sz w:val="24"/>
        </w:rPr>
      </w:pPr>
      <w:r w:rsidRPr="00130200">
        <w:rPr>
          <w:sz w:val="24"/>
        </w:rPr>
        <w:t>- за лучшую режиссуру;</w:t>
      </w:r>
    </w:p>
    <w:p w:rsidR="008A6A6F" w:rsidRPr="00130200" w:rsidRDefault="008A6A6F" w:rsidP="008A6A6F">
      <w:pPr>
        <w:pStyle w:val="a5"/>
        <w:rPr>
          <w:sz w:val="24"/>
        </w:rPr>
      </w:pPr>
      <w:r w:rsidRPr="00130200">
        <w:rPr>
          <w:sz w:val="24"/>
        </w:rPr>
        <w:t xml:space="preserve">- за лучший сценарий; </w:t>
      </w:r>
    </w:p>
    <w:p w:rsidR="008A6A6F" w:rsidRPr="00130200" w:rsidRDefault="008A6A6F" w:rsidP="008A6A6F">
      <w:pPr>
        <w:pStyle w:val="a5"/>
        <w:rPr>
          <w:sz w:val="24"/>
        </w:rPr>
      </w:pPr>
      <w:r w:rsidRPr="00130200">
        <w:rPr>
          <w:sz w:val="24"/>
        </w:rPr>
        <w:t>-за разнообразие жанров;</w:t>
      </w:r>
    </w:p>
    <w:p w:rsidR="008A6A6F" w:rsidRPr="00130200" w:rsidRDefault="008A6A6F" w:rsidP="008A6A6F">
      <w:pPr>
        <w:pStyle w:val="a5"/>
        <w:rPr>
          <w:sz w:val="24"/>
        </w:rPr>
      </w:pPr>
      <w:r w:rsidRPr="00130200">
        <w:rPr>
          <w:sz w:val="24"/>
        </w:rPr>
        <w:t>- за оригинальность программы;</w:t>
      </w:r>
    </w:p>
    <w:p w:rsidR="008A6A6F" w:rsidRPr="00130200" w:rsidRDefault="008A6A6F" w:rsidP="008A6A6F">
      <w:pPr>
        <w:pStyle w:val="a5"/>
        <w:rPr>
          <w:sz w:val="24"/>
        </w:rPr>
      </w:pPr>
      <w:r w:rsidRPr="00130200">
        <w:rPr>
          <w:sz w:val="24"/>
        </w:rPr>
        <w:t>-за мастерство исполнения;</w:t>
      </w:r>
    </w:p>
    <w:p w:rsidR="008A6A6F" w:rsidRPr="00130200" w:rsidRDefault="008A6A6F" w:rsidP="008A6A6F">
      <w:pPr>
        <w:pStyle w:val="a5"/>
        <w:rPr>
          <w:sz w:val="24"/>
        </w:rPr>
      </w:pPr>
      <w:r w:rsidRPr="00130200">
        <w:rPr>
          <w:sz w:val="24"/>
        </w:rPr>
        <w:t>- за сценическую культуру;</w:t>
      </w:r>
    </w:p>
    <w:p w:rsidR="008A6A6F" w:rsidRPr="00130200" w:rsidRDefault="008A6A6F" w:rsidP="008A6A6F">
      <w:pPr>
        <w:pStyle w:val="a5"/>
        <w:rPr>
          <w:sz w:val="24"/>
        </w:rPr>
      </w:pPr>
      <w:r w:rsidRPr="00130200">
        <w:rPr>
          <w:sz w:val="24"/>
        </w:rPr>
        <w:t>- за верность к народным  традициям;</w:t>
      </w:r>
    </w:p>
    <w:p w:rsidR="008A6A6F" w:rsidRPr="00130200" w:rsidRDefault="008A6A6F" w:rsidP="008A6A6F">
      <w:pPr>
        <w:pStyle w:val="a5"/>
        <w:rPr>
          <w:sz w:val="24"/>
        </w:rPr>
      </w:pPr>
      <w:r w:rsidRPr="00130200">
        <w:rPr>
          <w:sz w:val="24"/>
        </w:rPr>
        <w:t>- за раскрытие темы</w:t>
      </w:r>
    </w:p>
    <w:p w:rsidR="008A6A6F" w:rsidRPr="00130200" w:rsidRDefault="008A6A6F" w:rsidP="008A6A6F">
      <w:pPr>
        <w:pStyle w:val="a5"/>
        <w:rPr>
          <w:sz w:val="24"/>
        </w:rPr>
      </w:pPr>
      <w:r w:rsidRPr="00130200">
        <w:rPr>
          <w:sz w:val="24"/>
        </w:rPr>
        <w:t xml:space="preserve"> и присуждает звания Лауреатов и дипломантов акции с вручением дипломов и памятных призов. Оргкомитет имеет право на свое усмотрение учреждать поощрительные призы и дипломы руководителям творческих коллективов и исполнителей – победителей. Решения жюри окончательны и пересмотру не подлежат.</w:t>
      </w:r>
    </w:p>
    <w:p w:rsidR="008A6A6F" w:rsidRPr="00130200" w:rsidRDefault="008A6A6F" w:rsidP="008A6A6F">
      <w:pPr>
        <w:ind w:left="360"/>
        <w:rPr>
          <w:b/>
        </w:rPr>
      </w:pPr>
      <w:r w:rsidRPr="00130200">
        <w:rPr>
          <w:b/>
        </w:rPr>
        <w:t>ФИНАНСОВЫЕ УСЛОВИЯ:</w:t>
      </w:r>
    </w:p>
    <w:p w:rsidR="008A6A6F" w:rsidRPr="00130200" w:rsidRDefault="008A6A6F" w:rsidP="008A6A6F">
      <w:pPr>
        <w:ind w:left="360"/>
        <w:jc w:val="both"/>
      </w:pPr>
      <w:r w:rsidRPr="00130200">
        <w:t>Акция проводится за счет средств организаторов.</w:t>
      </w:r>
    </w:p>
    <w:p w:rsidR="008A6A6F" w:rsidRPr="00130200" w:rsidRDefault="008A6A6F" w:rsidP="008A6A6F">
      <w:pPr>
        <w:ind w:left="360"/>
        <w:jc w:val="both"/>
      </w:pPr>
      <w:r w:rsidRPr="00130200">
        <w:t>Командировочные расходы участников (проезд, суточные) осуществляются за счет направляющей стороны.</w:t>
      </w:r>
    </w:p>
    <w:p w:rsidR="008A6A6F" w:rsidRPr="00C772D2" w:rsidRDefault="008A6A6F" w:rsidP="008A6A6F">
      <w:pPr>
        <w:ind w:left="360"/>
        <w:jc w:val="both"/>
        <w:rPr>
          <w:lang w:val="tt-RU"/>
        </w:rPr>
      </w:pPr>
      <w:r w:rsidRPr="00130200">
        <w:t>Для участия в акции необходимо выслать в адрес оргкомитета заполненную заявку (прилагается), заверенную руководителем организации.</w:t>
      </w:r>
    </w:p>
    <w:p w:rsidR="008A6A6F" w:rsidRPr="00130200" w:rsidRDefault="008A6A6F" w:rsidP="008A6A6F">
      <w:pPr>
        <w:ind w:left="360"/>
        <w:jc w:val="both"/>
      </w:pPr>
      <w:r w:rsidRPr="00130200">
        <w:t>Контактный телефон/факс:  (8362) 64 - 67 – 90</w:t>
      </w:r>
    </w:p>
    <w:p w:rsidR="008A6A6F" w:rsidRPr="00C85B35" w:rsidRDefault="008A6A6F" w:rsidP="008A6A6F">
      <w:pPr>
        <w:ind w:left="360"/>
        <w:jc w:val="both"/>
        <w:rPr>
          <w:lang w:val="en-US"/>
        </w:rPr>
      </w:pPr>
      <w:r w:rsidRPr="00130200">
        <w:t xml:space="preserve">Адрес:424005,Республика Марий Эл, г. </w:t>
      </w:r>
      <w:proofErr w:type="spellStart"/>
      <w:r w:rsidRPr="00130200">
        <w:t>Йошкар</w:t>
      </w:r>
      <w:proofErr w:type="spellEnd"/>
      <w:r w:rsidRPr="00130200">
        <w:t xml:space="preserve"> – Ола, ул. Мира</w:t>
      </w:r>
      <w:r w:rsidRPr="00C85B35">
        <w:rPr>
          <w:lang w:val="en-US"/>
        </w:rPr>
        <w:t xml:space="preserve">, </w:t>
      </w:r>
      <w:r w:rsidRPr="00130200">
        <w:t>д</w:t>
      </w:r>
      <w:r w:rsidRPr="00C85B35">
        <w:rPr>
          <w:lang w:val="en-US"/>
        </w:rPr>
        <w:t>.28</w:t>
      </w:r>
    </w:p>
    <w:p w:rsidR="008A6A6F" w:rsidRPr="00C772D2" w:rsidRDefault="008A6A6F" w:rsidP="008A6A6F">
      <w:pPr>
        <w:rPr>
          <w:lang w:val="en-US"/>
        </w:rPr>
      </w:pPr>
      <w:r w:rsidRPr="00C772D2">
        <w:rPr>
          <w:lang w:val="en-US"/>
        </w:rPr>
        <w:t xml:space="preserve">e- </w:t>
      </w:r>
      <w:proofErr w:type="spellStart"/>
      <w:r w:rsidRPr="00C772D2">
        <w:rPr>
          <w:lang w:val="en-US"/>
        </w:rPr>
        <w:t>mail</w:t>
      </w:r>
      <w:r w:rsidRPr="001859D5">
        <w:rPr>
          <w:lang w:val="en-US"/>
        </w:rPr>
        <w:t>:</w:t>
      </w:r>
      <w:r>
        <w:rPr>
          <w:lang w:val="en-US"/>
        </w:rPr>
        <w:t>tatcentr</w:t>
      </w:r>
      <w:proofErr w:type="spellEnd"/>
      <w:r>
        <w:rPr>
          <w:lang w:val="en-US"/>
        </w:rPr>
        <w:t xml:space="preserve"> 12@yandex.ru</w:t>
      </w:r>
    </w:p>
    <w:p w:rsidR="008A6A6F" w:rsidRPr="001859D5" w:rsidRDefault="008A6A6F" w:rsidP="008A6A6F">
      <w:pPr>
        <w:ind w:left="360"/>
        <w:jc w:val="both"/>
        <w:rPr>
          <w:lang w:val="en-US"/>
        </w:rPr>
      </w:pPr>
    </w:p>
    <w:p w:rsidR="008A6A6F" w:rsidRPr="008A6A6F" w:rsidRDefault="008A6A6F" w:rsidP="008A6A6F">
      <w:pPr>
        <w:ind w:left="360"/>
        <w:jc w:val="center"/>
      </w:pPr>
      <w:r w:rsidRPr="00130200">
        <w:t>ОРГКОМИТЕТ</w:t>
      </w:r>
      <w:r w:rsidRPr="008A6A6F">
        <w:t>.</w:t>
      </w:r>
    </w:p>
    <w:p w:rsidR="008A6A6F" w:rsidRPr="008A6A6F" w:rsidRDefault="008A6A6F" w:rsidP="008A6A6F">
      <w:pPr>
        <w:ind w:left="360"/>
        <w:jc w:val="center"/>
      </w:pPr>
    </w:p>
    <w:p w:rsidR="008A6A6F" w:rsidRPr="00C85B35" w:rsidRDefault="008A6A6F" w:rsidP="008A6A6F">
      <w:pPr>
        <w:pStyle w:val="3"/>
        <w:rPr>
          <w:sz w:val="24"/>
        </w:rPr>
      </w:pPr>
      <w:r w:rsidRPr="00C85B35">
        <w:rPr>
          <w:sz w:val="24"/>
        </w:rPr>
        <w:t>ЗАЯВКА</w:t>
      </w:r>
    </w:p>
    <w:p w:rsidR="008A6A6F" w:rsidRPr="00C85B35" w:rsidRDefault="008A6A6F" w:rsidP="008A6A6F">
      <w:pPr>
        <w:ind w:left="360"/>
        <w:jc w:val="center"/>
        <w:rPr>
          <w:b/>
          <w:lang w:val="tt-RU"/>
        </w:rPr>
      </w:pPr>
      <w:r w:rsidRPr="00C85B35">
        <w:rPr>
          <w:b/>
        </w:rPr>
        <w:t xml:space="preserve">На участие </w:t>
      </w:r>
      <w:r>
        <w:rPr>
          <w:b/>
          <w:lang w:val="tt-RU"/>
        </w:rPr>
        <w:t xml:space="preserve">в </w:t>
      </w:r>
      <w:proofErr w:type="spellStart"/>
      <w:r w:rsidR="009B6850">
        <w:rPr>
          <w:b/>
        </w:rPr>
        <w:t>республиканско</w:t>
      </w:r>
      <w:proofErr w:type="spellEnd"/>
      <w:r>
        <w:rPr>
          <w:b/>
          <w:lang w:val="tt-RU"/>
        </w:rPr>
        <w:t>й</w:t>
      </w:r>
      <w:r w:rsidR="009B6850">
        <w:rPr>
          <w:b/>
          <w:lang w:val="tt-RU"/>
        </w:rPr>
        <w:t xml:space="preserve"> </w:t>
      </w:r>
      <w:r>
        <w:rPr>
          <w:b/>
          <w:lang w:val="tt-RU"/>
        </w:rPr>
        <w:t>акции</w:t>
      </w:r>
      <w:r w:rsidR="009B6850">
        <w:rPr>
          <w:b/>
          <w:lang w:val="tt-RU"/>
        </w:rPr>
        <w:t xml:space="preserve"> </w:t>
      </w:r>
      <w:r w:rsidRPr="00C85B35">
        <w:rPr>
          <w:b/>
          <w:lang w:val="tt-RU"/>
        </w:rPr>
        <w:t>“Мин татарча сөйләшәм”</w:t>
      </w:r>
    </w:p>
    <w:p w:rsidR="008A6A6F" w:rsidRPr="00C85B35" w:rsidRDefault="008A6A6F" w:rsidP="008A6A6F">
      <w:pPr>
        <w:ind w:left="360"/>
      </w:pPr>
    </w:p>
    <w:p w:rsidR="008A6A6F" w:rsidRDefault="008A6A6F" w:rsidP="008A6A6F">
      <w:pPr>
        <w:pStyle w:val="a5"/>
        <w:rPr>
          <w:sz w:val="24"/>
        </w:rPr>
      </w:pPr>
      <w:r>
        <w:rPr>
          <w:sz w:val="24"/>
        </w:rPr>
        <w:t>1</w:t>
      </w:r>
      <w:r w:rsidRPr="00C85B35">
        <w:rPr>
          <w:sz w:val="24"/>
        </w:rPr>
        <w:t>. Название коллектива  ___________</w:t>
      </w:r>
      <w:r>
        <w:rPr>
          <w:sz w:val="24"/>
        </w:rPr>
        <w:t>_______________________________</w:t>
      </w:r>
    </w:p>
    <w:p w:rsidR="008A6A6F" w:rsidRPr="00C85B35" w:rsidRDefault="008A6A6F" w:rsidP="008A6A6F">
      <w:pPr>
        <w:pStyle w:val="a5"/>
        <w:rPr>
          <w:sz w:val="24"/>
        </w:rPr>
      </w:pPr>
      <w:r w:rsidRPr="00C85B35">
        <w:rPr>
          <w:sz w:val="24"/>
        </w:rPr>
        <w:t>2</w:t>
      </w:r>
      <w:r>
        <w:t xml:space="preserve">. </w:t>
      </w:r>
      <w:r w:rsidRPr="00C85B35">
        <w:rPr>
          <w:sz w:val="24"/>
        </w:rPr>
        <w:t>Руководитель _________________________________________________</w:t>
      </w:r>
    </w:p>
    <w:p w:rsidR="008A6A6F" w:rsidRPr="00C85B35" w:rsidRDefault="008A6A6F" w:rsidP="008A6A6F">
      <w:pPr>
        <w:numPr>
          <w:ilvl w:val="0"/>
          <w:numId w:val="2"/>
        </w:numPr>
      </w:pPr>
      <w:r w:rsidRPr="00C85B35">
        <w:t>Адрес________________________________________________________</w:t>
      </w:r>
    </w:p>
    <w:p w:rsidR="008A6A6F" w:rsidRDefault="008A6A6F" w:rsidP="008A6A6F">
      <w:pPr>
        <w:ind w:left="360"/>
      </w:pPr>
      <w:r>
        <w:t>4. Название композиции  с указанием авторов используемого материала_________________________________________________________</w:t>
      </w:r>
      <w:r>
        <w:br/>
        <w:t>__________________________________________________________________</w:t>
      </w:r>
    </w:p>
    <w:p w:rsidR="008A6A6F" w:rsidRPr="00C85B35" w:rsidRDefault="008A6A6F" w:rsidP="008A6A6F">
      <w:pPr>
        <w:ind w:left="360"/>
      </w:pPr>
      <w:r>
        <w:t>__________________________________________________________________</w:t>
      </w:r>
    </w:p>
    <w:p w:rsidR="008A6A6F" w:rsidRPr="00C85B35" w:rsidRDefault="008A6A6F" w:rsidP="008A6A6F">
      <w:pPr>
        <w:ind w:left="360"/>
      </w:pPr>
      <w:r>
        <w:t xml:space="preserve">5. </w:t>
      </w:r>
      <w:r w:rsidRPr="00C85B35">
        <w:t>Дополнительные сведения ______________________________________</w:t>
      </w:r>
    </w:p>
    <w:p w:rsidR="008A6A6F" w:rsidRPr="00C85B35" w:rsidRDefault="008A6A6F" w:rsidP="008A6A6F">
      <w:pPr>
        <w:ind w:left="360"/>
      </w:pPr>
      <w:r>
        <w:t>6.</w:t>
      </w:r>
      <w:r w:rsidRPr="00C85B35">
        <w:t>Дата  заполнения ______________________________________________</w:t>
      </w:r>
    </w:p>
    <w:p w:rsidR="008A6A6F" w:rsidRPr="00C85B35" w:rsidRDefault="008A6A6F" w:rsidP="008A6A6F">
      <w:pPr>
        <w:ind w:left="360"/>
      </w:pPr>
      <w:r>
        <w:t>7.</w:t>
      </w:r>
      <w:r w:rsidRPr="00C85B35">
        <w:t xml:space="preserve"> Подпись _____________________________________________________</w:t>
      </w:r>
    </w:p>
    <w:p w:rsidR="008A6A6F" w:rsidRPr="00C85B35" w:rsidRDefault="008A6A6F" w:rsidP="008A6A6F">
      <w:pPr>
        <w:ind w:left="360"/>
        <w:jc w:val="both"/>
      </w:pPr>
    </w:p>
    <w:p w:rsidR="008A6A6F" w:rsidRPr="00C85B35" w:rsidRDefault="008A6A6F" w:rsidP="008A6A6F">
      <w:pPr>
        <w:ind w:left="360"/>
        <w:jc w:val="both"/>
      </w:pPr>
    </w:p>
    <w:p w:rsidR="008A6A6F" w:rsidRPr="00C85B35" w:rsidRDefault="008A6A6F" w:rsidP="008A6A6F">
      <w:pPr>
        <w:ind w:left="360"/>
        <w:jc w:val="both"/>
      </w:pPr>
      <w:r w:rsidRPr="00C85B35">
        <w:t>Руководитель организации: __________  /___________________________/</w:t>
      </w:r>
    </w:p>
    <w:p w:rsidR="008A6A6F" w:rsidRPr="00C85B35" w:rsidRDefault="008A6A6F" w:rsidP="008A6A6F">
      <w:pPr>
        <w:ind w:left="360"/>
        <w:jc w:val="both"/>
      </w:pPr>
      <w:r w:rsidRPr="00C85B35">
        <w:t xml:space="preserve">                                                 М.П.</w:t>
      </w:r>
    </w:p>
    <w:p w:rsidR="008A6A6F" w:rsidRPr="00C85B35" w:rsidRDefault="008A6A6F" w:rsidP="008A6A6F"/>
    <w:p w:rsidR="008A6A6F" w:rsidRPr="00C85B35" w:rsidRDefault="008A6A6F" w:rsidP="008A6A6F">
      <w:pPr>
        <w:ind w:left="360"/>
        <w:jc w:val="both"/>
      </w:pPr>
    </w:p>
    <w:p w:rsidR="003B3B98" w:rsidRDefault="003B3B98"/>
    <w:sectPr w:rsidR="003B3B98" w:rsidSect="00CC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1C66"/>
    <w:multiLevelType w:val="hybridMultilevel"/>
    <w:tmpl w:val="79541C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7427E"/>
    <w:multiLevelType w:val="hybridMultilevel"/>
    <w:tmpl w:val="46B26EC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4997"/>
    <w:rsid w:val="003B3B98"/>
    <w:rsid w:val="00491C25"/>
    <w:rsid w:val="008A6A6F"/>
    <w:rsid w:val="00981DC1"/>
    <w:rsid w:val="009B6850"/>
    <w:rsid w:val="00A73737"/>
    <w:rsid w:val="00C54997"/>
    <w:rsid w:val="00CC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6A6F"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6A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8A6A6F"/>
    <w:pPr>
      <w:tabs>
        <w:tab w:val="left" w:pos="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A6A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8A6A6F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A6A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6A6F"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6A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8A6A6F"/>
    <w:pPr>
      <w:tabs>
        <w:tab w:val="left" w:pos="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A6A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8A6A6F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A6A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2022-03-28T06:55:00Z</cp:lastPrinted>
  <dcterms:created xsi:type="dcterms:W3CDTF">2022-03-28T06:45:00Z</dcterms:created>
  <dcterms:modified xsi:type="dcterms:W3CDTF">2022-03-30T07:24:00Z</dcterms:modified>
</cp:coreProperties>
</file>